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09A" w:rsidRPr="003F709A" w:rsidRDefault="003F709A" w:rsidP="003F709A">
      <w:pPr>
        <w:pStyle w:val="20"/>
        <w:shd w:val="clear" w:color="auto" w:fill="auto"/>
        <w:spacing w:after="222" w:line="240" w:lineRule="auto"/>
        <w:ind w:left="2600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>СПИСОК ЛИТЕРАТУРЫ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698"/>
        </w:tabs>
        <w:spacing w:after="0" w:line="240" w:lineRule="auto"/>
        <w:ind w:firstLine="580"/>
        <w:jc w:val="both"/>
        <w:rPr>
          <w:sz w:val="28"/>
          <w:szCs w:val="28"/>
        </w:rPr>
      </w:pPr>
      <w:proofErr w:type="spellStart"/>
      <w:r w:rsidRPr="003F709A">
        <w:rPr>
          <w:color w:val="000000"/>
          <w:sz w:val="28"/>
          <w:szCs w:val="28"/>
        </w:rPr>
        <w:t>Ласкорин</w:t>
      </w:r>
      <w:proofErr w:type="spellEnd"/>
      <w:r w:rsidRPr="003F709A">
        <w:rPr>
          <w:color w:val="000000"/>
          <w:sz w:val="28"/>
          <w:szCs w:val="28"/>
        </w:rPr>
        <w:t xml:space="preserve"> Б.Н. и др. Безотходная технология в промышленности. - М.: </w:t>
      </w:r>
      <w:proofErr w:type="spellStart"/>
      <w:r w:rsidRPr="003F709A">
        <w:rPr>
          <w:color w:val="000000"/>
          <w:sz w:val="28"/>
          <w:szCs w:val="28"/>
        </w:rPr>
        <w:t>Стройиздат</w:t>
      </w:r>
      <w:proofErr w:type="spellEnd"/>
      <w:r w:rsidRPr="003F709A">
        <w:rPr>
          <w:color w:val="000000"/>
          <w:sz w:val="28"/>
          <w:szCs w:val="28"/>
        </w:rPr>
        <w:t>, 1986 - 115 с.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806"/>
        </w:tabs>
        <w:spacing w:after="0" w:line="240" w:lineRule="auto"/>
        <w:ind w:firstLine="580"/>
        <w:jc w:val="both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>Переработка шлаков цветной металлургии. - М.: Металлургия, 1977 -</w:t>
      </w:r>
    </w:p>
    <w:p w:rsidR="003F709A" w:rsidRPr="003F709A" w:rsidRDefault="003F709A" w:rsidP="003F709A">
      <w:pPr>
        <w:pStyle w:val="20"/>
        <w:shd w:val="clear" w:color="auto" w:fill="auto"/>
        <w:spacing w:after="0" w:line="240" w:lineRule="auto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>157 с.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723"/>
        </w:tabs>
        <w:spacing w:after="0" w:line="240" w:lineRule="auto"/>
        <w:ind w:firstLine="580"/>
        <w:jc w:val="both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 xml:space="preserve">Данилович И.Ю., </w:t>
      </w:r>
      <w:proofErr w:type="spellStart"/>
      <w:r w:rsidRPr="003F709A">
        <w:rPr>
          <w:color w:val="000000"/>
          <w:sz w:val="28"/>
          <w:szCs w:val="28"/>
        </w:rPr>
        <w:t>Сканави</w:t>
      </w:r>
      <w:proofErr w:type="spellEnd"/>
      <w:r w:rsidRPr="003F709A">
        <w:rPr>
          <w:color w:val="000000"/>
          <w:sz w:val="28"/>
          <w:szCs w:val="28"/>
        </w:rPr>
        <w:t xml:space="preserve"> Н.А. Использование топливных шлаков и зол для производства строительных материалов. - М.: Высшая школа, 1988-71 с.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723"/>
        </w:tabs>
        <w:spacing w:after="0" w:line="240" w:lineRule="auto"/>
        <w:ind w:firstLine="580"/>
        <w:jc w:val="both"/>
        <w:rPr>
          <w:sz w:val="28"/>
          <w:szCs w:val="28"/>
        </w:rPr>
      </w:pPr>
      <w:proofErr w:type="spellStart"/>
      <w:r w:rsidRPr="003F709A">
        <w:rPr>
          <w:color w:val="000000"/>
          <w:sz w:val="28"/>
          <w:szCs w:val="28"/>
        </w:rPr>
        <w:t>Волженский</w:t>
      </w:r>
      <w:proofErr w:type="spellEnd"/>
      <w:r w:rsidRPr="003F709A">
        <w:rPr>
          <w:color w:val="000000"/>
          <w:sz w:val="28"/>
          <w:szCs w:val="28"/>
        </w:rPr>
        <w:t xml:space="preserve"> А.В. и др. Бетоны и изделия из шлаков и зольных материа</w:t>
      </w:r>
      <w:r w:rsidRPr="003F709A">
        <w:rPr>
          <w:color w:val="000000"/>
          <w:sz w:val="28"/>
          <w:szCs w:val="28"/>
        </w:rPr>
        <w:softHyphen/>
        <w:t xml:space="preserve">лов. - М.: </w:t>
      </w:r>
      <w:proofErr w:type="spellStart"/>
      <w:r w:rsidRPr="003F709A">
        <w:rPr>
          <w:color w:val="000000"/>
          <w:sz w:val="28"/>
          <w:szCs w:val="28"/>
        </w:rPr>
        <w:t>Стройиздат</w:t>
      </w:r>
      <w:proofErr w:type="spellEnd"/>
      <w:r w:rsidRPr="003F709A">
        <w:rPr>
          <w:color w:val="000000"/>
          <w:sz w:val="28"/>
          <w:szCs w:val="28"/>
        </w:rPr>
        <w:t>, 1969 - 391с.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730"/>
        </w:tabs>
        <w:spacing w:after="0" w:line="240" w:lineRule="auto"/>
        <w:ind w:firstLine="580"/>
        <w:jc w:val="both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 xml:space="preserve">Родин А.Н. Отчет «Изучить физико-механические свойства </w:t>
      </w:r>
      <w:proofErr w:type="spellStart"/>
      <w:r w:rsidRPr="003F709A">
        <w:rPr>
          <w:color w:val="000000"/>
          <w:sz w:val="28"/>
          <w:szCs w:val="28"/>
        </w:rPr>
        <w:t>золошлако</w:t>
      </w:r>
      <w:r w:rsidRPr="003F709A">
        <w:rPr>
          <w:color w:val="000000"/>
          <w:sz w:val="28"/>
          <w:szCs w:val="28"/>
        </w:rPr>
        <w:softHyphen/>
        <w:t>вых</w:t>
      </w:r>
      <w:proofErr w:type="spellEnd"/>
      <w:r w:rsidRPr="003F709A">
        <w:rPr>
          <w:color w:val="000000"/>
          <w:sz w:val="28"/>
          <w:szCs w:val="28"/>
        </w:rPr>
        <w:t xml:space="preserve"> материалов на отвалах тепловых электроцентралей </w:t>
      </w:r>
      <w:proofErr w:type="spellStart"/>
      <w:r w:rsidRPr="003F709A">
        <w:rPr>
          <w:color w:val="000000"/>
          <w:sz w:val="28"/>
          <w:szCs w:val="28"/>
        </w:rPr>
        <w:t>производственно</w:t>
      </w:r>
      <w:r w:rsidRPr="003F709A">
        <w:rPr>
          <w:color w:val="000000"/>
          <w:sz w:val="28"/>
          <w:szCs w:val="28"/>
        </w:rPr>
        <w:softHyphen/>
        <w:t>энергетического</w:t>
      </w:r>
      <w:proofErr w:type="spellEnd"/>
      <w:r w:rsidRPr="003F709A">
        <w:rPr>
          <w:color w:val="000000"/>
          <w:sz w:val="28"/>
          <w:szCs w:val="28"/>
        </w:rPr>
        <w:t xml:space="preserve"> объединения «Алтайэнерго». Алма-Ата, 1984. Алма-Атинский научно-исследовательский и проектный институт строительных материалов «НИИСТРОМПРОЕКТ».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730"/>
        </w:tabs>
        <w:spacing w:after="0" w:line="240" w:lineRule="auto"/>
        <w:ind w:firstLine="580"/>
        <w:jc w:val="both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>Горчаков Г.И., Баженов Ю.М. Строительные материалы: Учеб, для ву</w:t>
      </w:r>
      <w:r w:rsidRPr="003F709A">
        <w:rPr>
          <w:color w:val="000000"/>
          <w:sz w:val="28"/>
          <w:szCs w:val="28"/>
        </w:rPr>
        <w:softHyphen/>
        <w:t xml:space="preserve">зов. - М.: </w:t>
      </w:r>
      <w:proofErr w:type="spellStart"/>
      <w:r w:rsidRPr="003F709A">
        <w:rPr>
          <w:color w:val="000000"/>
          <w:sz w:val="28"/>
          <w:szCs w:val="28"/>
        </w:rPr>
        <w:t>Стройиздат</w:t>
      </w:r>
      <w:proofErr w:type="spellEnd"/>
      <w:r w:rsidRPr="003F709A">
        <w:rPr>
          <w:color w:val="000000"/>
          <w:sz w:val="28"/>
          <w:szCs w:val="28"/>
        </w:rPr>
        <w:t>, 1986 - 688 с.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730"/>
        </w:tabs>
        <w:spacing w:after="0" w:line="240" w:lineRule="auto"/>
        <w:ind w:firstLine="580"/>
        <w:jc w:val="both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>Родин А.Н. Отчет «Разработать технологию производства стеновых ма</w:t>
      </w:r>
      <w:r w:rsidRPr="003F709A">
        <w:rPr>
          <w:color w:val="000000"/>
          <w:sz w:val="28"/>
          <w:szCs w:val="28"/>
        </w:rPr>
        <w:softHyphen/>
        <w:t xml:space="preserve">териалов на основе </w:t>
      </w:r>
      <w:proofErr w:type="spellStart"/>
      <w:r w:rsidRPr="003F709A">
        <w:rPr>
          <w:color w:val="000000"/>
          <w:sz w:val="28"/>
          <w:szCs w:val="28"/>
        </w:rPr>
        <w:t>флотохвостов</w:t>
      </w:r>
      <w:proofErr w:type="spellEnd"/>
      <w:r w:rsidRPr="003F709A">
        <w:rPr>
          <w:color w:val="000000"/>
          <w:sz w:val="28"/>
          <w:szCs w:val="28"/>
        </w:rPr>
        <w:t xml:space="preserve"> </w:t>
      </w:r>
      <w:proofErr w:type="spellStart"/>
      <w:r w:rsidRPr="003F709A">
        <w:rPr>
          <w:color w:val="000000"/>
          <w:sz w:val="28"/>
          <w:szCs w:val="28"/>
        </w:rPr>
        <w:t>Зыряновского</w:t>
      </w:r>
      <w:proofErr w:type="spellEnd"/>
      <w:r w:rsidRPr="003F709A">
        <w:rPr>
          <w:color w:val="000000"/>
          <w:sz w:val="28"/>
          <w:szCs w:val="28"/>
        </w:rPr>
        <w:t xml:space="preserve"> свинцового комбината». НИИСТРОМПРОЕКТ, Алма-Ата, 1985.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806"/>
        </w:tabs>
        <w:spacing w:after="0" w:line="240" w:lineRule="auto"/>
        <w:ind w:firstLine="580"/>
        <w:jc w:val="both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>СН 277-80. Инструкция по изготовлению изделий из ячеистого бетона.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727"/>
        </w:tabs>
        <w:spacing w:after="0" w:line="240" w:lineRule="auto"/>
        <w:ind w:firstLine="580"/>
        <w:jc w:val="both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>ГОСТ 7392-85. Щебень из природного камня для балластного слоя же</w:t>
      </w:r>
      <w:r w:rsidRPr="003F709A">
        <w:rPr>
          <w:color w:val="000000"/>
          <w:sz w:val="28"/>
          <w:szCs w:val="28"/>
        </w:rPr>
        <w:softHyphen/>
        <w:t>лезнодорожного пути. Технические условия.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817"/>
        </w:tabs>
        <w:spacing w:after="0" w:line="240" w:lineRule="auto"/>
        <w:ind w:firstLine="580"/>
        <w:jc w:val="both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>ГОСТ 8267-93. Щебень и гравий из плотных горных пород для строи</w:t>
      </w:r>
      <w:r w:rsidRPr="003F709A">
        <w:rPr>
          <w:color w:val="000000"/>
          <w:sz w:val="28"/>
          <w:szCs w:val="28"/>
        </w:rPr>
        <w:softHyphen/>
        <w:t>тельных работ. Технические условия.</w:t>
      </w:r>
    </w:p>
    <w:p w:rsidR="003F709A" w:rsidRPr="003F709A" w:rsidRDefault="003F709A" w:rsidP="003F709A">
      <w:pPr>
        <w:pStyle w:val="20"/>
        <w:numPr>
          <w:ilvl w:val="0"/>
          <w:numId w:val="1"/>
        </w:numPr>
        <w:shd w:val="clear" w:color="auto" w:fill="auto"/>
        <w:tabs>
          <w:tab w:val="left" w:pos="820"/>
        </w:tabs>
        <w:spacing w:after="0" w:line="240" w:lineRule="auto"/>
        <w:ind w:firstLine="580"/>
        <w:jc w:val="both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 xml:space="preserve">ГОСТ 8269.0-97. Щебень и гравий из плотных горных пород и отходов промышленного производства для строительных работ. Методы </w:t>
      </w:r>
      <w:proofErr w:type="spellStart"/>
      <w:r w:rsidRPr="003F709A">
        <w:rPr>
          <w:color w:val="000000"/>
          <w:sz w:val="28"/>
          <w:szCs w:val="28"/>
        </w:rPr>
        <w:t>физико</w:t>
      </w:r>
      <w:r w:rsidRPr="003F709A">
        <w:rPr>
          <w:color w:val="000000"/>
          <w:sz w:val="28"/>
          <w:szCs w:val="28"/>
        </w:rPr>
        <w:softHyphen/>
        <w:t>механических</w:t>
      </w:r>
      <w:proofErr w:type="spellEnd"/>
      <w:r w:rsidRPr="003F709A">
        <w:rPr>
          <w:color w:val="000000"/>
          <w:sz w:val="28"/>
          <w:szCs w:val="28"/>
        </w:rPr>
        <w:t xml:space="preserve"> испытаний.</w:t>
      </w:r>
    </w:p>
    <w:p w:rsidR="003F709A" w:rsidRPr="003F709A" w:rsidRDefault="003F709A" w:rsidP="003F709A">
      <w:pPr>
        <w:pStyle w:val="40"/>
        <w:numPr>
          <w:ilvl w:val="0"/>
          <w:numId w:val="1"/>
        </w:numPr>
        <w:shd w:val="clear" w:color="auto" w:fill="auto"/>
        <w:tabs>
          <w:tab w:val="left" w:pos="817"/>
        </w:tabs>
        <w:spacing w:line="240" w:lineRule="auto"/>
        <w:ind w:firstLine="580"/>
        <w:rPr>
          <w:sz w:val="28"/>
          <w:szCs w:val="28"/>
        </w:rPr>
      </w:pPr>
      <w:r w:rsidRPr="003F709A">
        <w:rPr>
          <w:color w:val="000000"/>
          <w:sz w:val="28"/>
          <w:szCs w:val="28"/>
        </w:rPr>
        <w:t xml:space="preserve">ГОСТ 25607-94. Смеси щебеночно-гравийно-песчаные для покрытий и </w:t>
      </w:r>
      <w:proofErr w:type="gramStart"/>
      <w:r w:rsidRPr="003F709A">
        <w:rPr>
          <w:color w:val="000000"/>
          <w:sz w:val="28"/>
          <w:szCs w:val="28"/>
        </w:rPr>
        <w:t>оснований</w:t>
      </w:r>
      <w:proofErr w:type="gramEnd"/>
      <w:r w:rsidRPr="003F709A">
        <w:rPr>
          <w:color w:val="000000"/>
          <w:sz w:val="28"/>
          <w:szCs w:val="28"/>
        </w:rPr>
        <w:t xml:space="preserve"> автомобильных дорог и аэродромов. Технические условия.</w:t>
      </w:r>
    </w:p>
    <w:p w:rsidR="00E62140" w:rsidRPr="003F709A" w:rsidRDefault="00E62140" w:rsidP="003F709A">
      <w:pPr>
        <w:spacing w:line="240" w:lineRule="auto"/>
        <w:rPr>
          <w:sz w:val="28"/>
          <w:szCs w:val="28"/>
        </w:rPr>
      </w:pPr>
      <w:bookmarkStart w:id="0" w:name="_GoBack"/>
      <w:bookmarkEnd w:id="0"/>
    </w:p>
    <w:sectPr w:rsidR="00E62140" w:rsidRPr="003F7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C55229"/>
    <w:multiLevelType w:val="multilevel"/>
    <w:tmpl w:val="69BE11AA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09A"/>
    <w:rsid w:val="00070D19"/>
    <w:rsid w:val="000725D8"/>
    <w:rsid w:val="001241E2"/>
    <w:rsid w:val="001E4FE0"/>
    <w:rsid w:val="002522AB"/>
    <w:rsid w:val="00336F34"/>
    <w:rsid w:val="003F3D40"/>
    <w:rsid w:val="003F709A"/>
    <w:rsid w:val="003F7F96"/>
    <w:rsid w:val="00440B18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3F709A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F709A"/>
    <w:pPr>
      <w:widowControl w:val="0"/>
      <w:shd w:val="clear" w:color="auto" w:fill="FFFFFF"/>
      <w:spacing w:after="180" w:line="220" w:lineRule="exac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4">
    <w:name w:val="Основной текст (4)_"/>
    <w:basedOn w:val="a0"/>
    <w:link w:val="40"/>
    <w:locked/>
    <w:rsid w:val="003F709A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F709A"/>
    <w:pPr>
      <w:widowControl w:val="0"/>
      <w:shd w:val="clear" w:color="auto" w:fill="FFFFFF"/>
      <w:spacing w:after="0" w:line="220" w:lineRule="exact"/>
      <w:ind w:firstLine="580"/>
      <w:jc w:val="both"/>
    </w:pPr>
    <w:rPr>
      <w:rFonts w:ascii="Times New Roman" w:eastAsia="Times New Roman" w:hAnsi="Times New Roman" w:cs="Times New Roman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3F709A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F709A"/>
    <w:pPr>
      <w:widowControl w:val="0"/>
      <w:shd w:val="clear" w:color="auto" w:fill="FFFFFF"/>
      <w:spacing w:after="180" w:line="220" w:lineRule="exac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4">
    <w:name w:val="Основной текст (4)_"/>
    <w:basedOn w:val="a0"/>
    <w:link w:val="40"/>
    <w:locked/>
    <w:rsid w:val="003F709A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F709A"/>
    <w:pPr>
      <w:widowControl w:val="0"/>
      <w:shd w:val="clear" w:color="auto" w:fill="FFFFFF"/>
      <w:spacing w:after="0" w:line="220" w:lineRule="exact"/>
      <w:ind w:firstLine="580"/>
      <w:jc w:val="both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55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1317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2016-10-06T13:50:00Z</dcterms:created>
  <dcterms:modified xsi:type="dcterms:W3CDTF">2016-10-06T13:50:00Z</dcterms:modified>
</cp:coreProperties>
</file>